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83" w:rsidRPr="00002993" w:rsidRDefault="002F0583" w:rsidP="002F0583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p w:rsidR="002F0583" w:rsidRPr="00002993" w:rsidRDefault="002F0583" w:rsidP="002F0583">
      <w:pPr>
        <w:pStyle w:val="Header"/>
        <w:jc w:val="center"/>
        <w:rPr>
          <w:rFonts w:ascii="VNI-Ariston" w:hAnsi="VNI-Ariston"/>
          <w:b/>
          <w:sz w:val="24"/>
          <w:szCs w:val="26"/>
          <w:lang w:val="en-US"/>
        </w:rPr>
      </w:pPr>
      <w:r w:rsidRPr="00002993">
        <w:rPr>
          <w:rFonts w:ascii="VNI-Ariston" w:hAnsi="VNI-Ariston"/>
          <w:b/>
          <w:sz w:val="24"/>
          <w:szCs w:val="26"/>
          <w:lang w:val="en-US"/>
        </w:rPr>
        <w:t>CHƯƠNG I: TẾ BÀO THỰC VẬT</w:t>
      </w:r>
    </w:p>
    <w:p w:rsidR="002F0583" w:rsidRPr="00002993" w:rsidRDefault="002F0583" w:rsidP="002F0583">
      <w:pPr>
        <w:pStyle w:val="Header"/>
        <w:jc w:val="center"/>
        <w:rPr>
          <w:rFonts w:ascii="VNI-Times" w:hAnsi="VNI-Times"/>
          <w:b/>
          <w:sz w:val="32"/>
          <w:szCs w:val="36"/>
          <w:lang w:val="en-US"/>
        </w:rPr>
      </w:pPr>
      <w:bookmarkStart w:id="0" w:name="_GoBack"/>
      <w:r>
        <w:rPr>
          <w:b/>
          <w:sz w:val="32"/>
          <w:szCs w:val="36"/>
          <w:u w:val="single"/>
          <w:lang w:val="en-US"/>
        </w:rPr>
        <w:t xml:space="preserve">Tiết 4 - </w:t>
      </w:r>
      <w:r w:rsidRPr="00002993">
        <w:rPr>
          <w:b/>
          <w:sz w:val="32"/>
          <w:szCs w:val="36"/>
          <w:u w:val="single"/>
        </w:rPr>
        <w:t>Bài 5</w:t>
      </w:r>
      <w:proofErr w:type="gramStart"/>
      <w:r w:rsidRPr="00002993">
        <w:rPr>
          <w:b/>
          <w:sz w:val="32"/>
          <w:szCs w:val="36"/>
        </w:rPr>
        <w:t>:</w:t>
      </w:r>
      <w:r w:rsidRPr="00397242">
        <w:rPr>
          <w:b/>
          <w:sz w:val="32"/>
          <w:szCs w:val="36"/>
        </w:rPr>
        <w:t>Kính</w:t>
      </w:r>
      <w:proofErr w:type="gramEnd"/>
      <w:r w:rsidRPr="00397242">
        <w:rPr>
          <w:b/>
          <w:sz w:val="32"/>
          <w:szCs w:val="36"/>
        </w:rPr>
        <w:t xml:space="preserve"> </w:t>
      </w:r>
      <w:r w:rsidRPr="00397242">
        <w:rPr>
          <w:b/>
          <w:sz w:val="32"/>
          <w:szCs w:val="36"/>
          <w:lang w:val="en-US"/>
        </w:rPr>
        <w:t>lúp, kính hiển vi và cách sử dụng</w:t>
      </w:r>
    </w:p>
    <w:bookmarkEnd w:id="0"/>
    <w:p w:rsidR="002F0583" w:rsidRPr="00002993" w:rsidRDefault="002F0583" w:rsidP="002F0583">
      <w:pPr>
        <w:jc w:val="center"/>
        <w:rPr>
          <w:sz w:val="24"/>
          <w:lang w:val="en-US"/>
        </w:rPr>
      </w:pP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5D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</w:p>
    <w:p w:rsidR="002F0583" w:rsidRPr="00002993" w:rsidRDefault="002F0583" w:rsidP="002F0583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</w:t>
      </w:r>
    </w:p>
    <w:p w:rsidR="002F0583" w:rsidRPr="00002993" w:rsidRDefault="002F0583" w:rsidP="002F0583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Kiến thức</w:t>
      </w:r>
      <w:r w:rsidRPr="00002993">
        <w:rPr>
          <w:sz w:val="24"/>
          <w:lang w:val="en-US"/>
        </w:rPr>
        <w:t xml:space="preserve">: </w:t>
      </w:r>
    </w:p>
    <w:p w:rsidR="002F0583" w:rsidRPr="00002993" w:rsidRDefault="002F0583" w:rsidP="002F0583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Biết: nêu được cấu tạo và cách sử dụng kinh lúp và kính hiển </w:t>
      </w:r>
      <w:proofErr w:type="gramStart"/>
      <w:r w:rsidRPr="00002993">
        <w:rPr>
          <w:sz w:val="24"/>
          <w:lang w:val="en-US"/>
        </w:rPr>
        <w:t>vi</w:t>
      </w:r>
      <w:proofErr w:type="gramEnd"/>
      <w:r w:rsidRPr="00002993">
        <w:rPr>
          <w:sz w:val="24"/>
          <w:lang w:val="en-US"/>
        </w:rPr>
        <w:t xml:space="preserve">.  </w:t>
      </w:r>
    </w:p>
    <w:p w:rsidR="002F0583" w:rsidRPr="00002993" w:rsidRDefault="002F0583" w:rsidP="002F0583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Hiểu: phân biệt được các bộ phận của kính hiển </w:t>
      </w:r>
      <w:proofErr w:type="gramStart"/>
      <w:r w:rsidRPr="00002993">
        <w:rPr>
          <w:sz w:val="24"/>
          <w:lang w:val="en-US"/>
        </w:rPr>
        <w:t>vi</w:t>
      </w:r>
      <w:proofErr w:type="gramEnd"/>
      <w:r w:rsidRPr="00002993">
        <w:rPr>
          <w:sz w:val="24"/>
          <w:lang w:val="en-US"/>
        </w:rPr>
        <w:t xml:space="preserve">. </w:t>
      </w:r>
    </w:p>
    <w:p w:rsidR="002F0583" w:rsidRPr="00002993" w:rsidRDefault="002F0583" w:rsidP="002F0583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Vận dụng: quan </w:t>
      </w:r>
      <w:proofErr w:type="gramStart"/>
      <w:r w:rsidRPr="00002993">
        <w:rPr>
          <w:sz w:val="24"/>
          <w:lang w:val="en-US"/>
        </w:rPr>
        <w:t>sát  được</w:t>
      </w:r>
      <w:proofErr w:type="gramEnd"/>
      <w:r w:rsidRPr="00002993">
        <w:rPr>
          <w:sz w:val="24"/>
          <w:lang w:val="en-US"/>
        </w:rPr>
        <w:t xml:space="preserve"> các vật mẫu dưới kính lúp và kính hiển vi.  </w:t>
      </w:r>
    </w:p>
    <w:p w:rsidR="002F0583" w:rsidRPr="00002993" w:rsidRDefault="002F0583" w:rsidP="002F0583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Kỹ năng</w:t>
      </w:r>
      <w:r w:rsidRPr="00002993">
        <w:rPr>
          <w:sz w:val="24"/>
          <w:lang w:val="en-US"/>
        </w:rPr>
        <w:t xml:space="preserve">:  làm quen với cách sử dụng kính lúp và kính hiển </w:t>
      </w:r>
      <w:proofErr w:type="gramStart"/>
      <w:r w:rsidRPr="00002993">
        <w:rPr>
          <w:sz w:val="24"/>
          <w:lang w:val="en-US"/>
        </w:rPr>
        <w:t>vi</w:t>
      </w:r>
      <w:proofErr w:type="gramEnd"/>
      <w:r w:rsidRPr="00002993">
        <w:rPr>
          <w:sz w:val="24"/>
          <w:lang w:val="en-US"/>
        </w:rPr>
        <w:t xml:space="preserve">.  </w:t>
      </w:r>
    </w:p>
    <w:p w:rsidR="002F0583" w:rsidRPr="00002993" w:rsidRDefault="002F0583" w:rsidP="002F0583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Thái độ</w:t>
      </w:r>
      <w:r w:rsidRPr="00002993">
        <w:rPr>
          <w:sz w:val="24"/>
          <w:lang w:val="en-US"/>
        </w:rPr>
        <w:t xml:space="preserve">: có ý thức giữ gìn sau khi sử dụng kính lúp, KHV. </w:t>
      </w:r>
    </w:p>
    <w:p w:rsidR="002F0583" w:rsidRPr="00002993" w:rsidRDefault="002F0583" w:rsidP="002F0583">
      <w:pPr>
        <w:numPr>
          <w:ilvl w:val="0"/>
          <w:numId w:val="3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 6 kính lúp; kinh hiển vi, 6 lam kính, 6 kim mủi </w:t>
      </w:r>
      <w:proofErr w:type="gramStart"/>
      <w:r w:rsidRPr="00002993">
        <w:rPr>
          <w:sz w:val="24"/>
          <w:lang w:val="en-US"/>
        </w:rPr>
        <w:t>mác ;</w:t>
      </w:r>
      <w:proofErr w:type="gramEnd"/>
      <w:r w:rsidRPr="00002993">
        <w:rPr>
          <w:sz w:val="24"/>
          <w:lang w:val="en-US"/>
        </w:rPr>
        <w:t xml:space="preserve"> bao phấn hoa (dâm bụt, bưởi); rêu…</w:t>
      </w:r>
    </w:p>
    <w:p w:rsidR="002F0583" w:rsidRPr="00002993" w:rsidRDefault="002F0583" w:rsidP="002F0583">
      <w:pPr>
        <w:numPr>
          <w:ilvl w:val="0"/>
          <w:numId w:val="3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Tiến trình lên lớp </w:t>
      </w:r>
    </w:p>
    <w:p w:rsidR="002F0583" w:rsidRPr="00002993" w:rsidRDefault="002F0583" w:rsidP="002F0583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 1.Ổn</w:t>
      </w:r>
      <w:r w:rsidRPr="00002993">
        <w:rPr>
          <w:sz w:val="24"/>
          <w:u w:val="single"/>
          <w:lang w:val="en-US"/>
        </w:rPr>
        <w:t xml:space="preserve"> định tổ chức </w:t>
      </w:r>
      <w:proofErr w:type="gramStart"/>
      <w:r w:rsidRPr="00002993">
        <w:rPr>
          <w:sz w:val="24"/>
          <w:u w:val="single"/>
          <w:lang w:val="en-US"/>
        </w:rPr>
        <w:t>lớp</w:t>
      </w:r>
      <w:r w:rsidRPr="00002993">
        <w:rPr>
          <w:sz w:val="24"/>
          <w:lang w:val="en-US"/>
        </w:rPr>
        <w:t xml:space="preserve"> :</w:t>
      </w:r>
      <w:proofErr w:type="gramEnd"/>
      <w:r w:rsidRPr="00002993">
        <w:rPr>
          <w:sz w:val="24"/>
          <w:lang w:val="en-US"/>
        </w:rPr>
        <w:t xml:space="preserve"> KTSS</w:t>
      </w:r>
    </w:p>
    <w:p w:rsidR="002F0583" w:rsidRPr="00002993" w:rsidRDefault="002F0583" w:rsidP="002F0583">
      <w:pPr>
        <w:ind w:left="560"/>
        <w:jc w:val="both"/>
        <w:rPr>
          <w:sz w:val="24"/>
          <w:u w:val="single"/>
          <w:lang w:val="en-US"/>
        </w:rPr>
      </w:pPr>
      <w:proofErr w:type="gramStart"/>
      <w:r w:rsidRPr="00002993">
        <w:rPr>
          <w:sz w:val="24"/>
          <w:u w:val="single"/>
          <w:lang w:val="en-US"/>
        </w:rPr>
        <w:t>2.Kiểm</w:t>
      </w:r>
      <w:proofErr w:type="gramEnd"/>
      <w:r w:rsidRPr="00002993">
        <w:rPr>
          <w:sz w:val="24"/>
          <w:u w:val="single"/>
          <w:lang w:val="en-US"/>
        </w:rPr>
        <w:t xml:space="preserve"> tra bài cũ :</w:t>
      </w:r>
    </w:p>
    <w:p w:rsidR="002F0583" w:rsidRPr="00002993" w:rsidRDefault="002F0583" w:rsidP="002F0583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          </w:t>
      </w:r>
      <w:r w:rsidRPr="00002993">
        <w:rPr>
          <w:sz w:val="24"/>
          <w:u w:val="single"/>
          <w:lang w:val="en-US"/>
        </w:rPr>
        <w:t>KTBC</w:t>
      </w:r>
      <w:r w:rsidRPr="00002993">
        <w:rPr>
          <w:sz w:val="24"/>
          <w:lang w:val="en-US"/>
        </w:rPr>
        <w:t xml:space="preserve">:  Phân biệt cây có hoa và cây không có </w:t>
      </w:r>
      <w:proofErr w:type="gramStart"/>
      <w:r w:rsidRPr="00002993">
        <w:rPr>
          <w:sz w:val="24"/>
          <w:lang w:val="en-US"/>
        </w:rPr>
        <w:t>hoa ?</w:t>
      </w:r>
      <w:proofErr w:type="gramEnd"/>
      <w:r w:rsidRPr="00002993">
        <w:rPr>
          <w:sz w:val="24"/>
          <w:lang w:val="en-US"/>
        </w:rPr>
        <w:t xml:space="preserve"> </w:t>
      </w:r>
      <w:proofErr w:type="gramStart"/>
      <w:r w:rsidRPr="00002993">
        <w:rPr>
          <w:sz w:val="24"/>
          <w:lang w:val="en-US"/>
        </w:rPr>
        <w:t>kể</w:t>
      </w:r>
      <w:proofErr w:type="gramEnd"/>
      <w:r w:rsidRPr="00002993">
        <w:rPr>
          <w:sz w:val="24"/>
          <w:lang w:val="en-US"/>
        </w:rPr>
        <w:t xml:space="preserve"> 4 vd cho mỗi loại ? </w:t>
      </w:r>
    </w:p>
    <w:p w:rsidR="002F0583" w:rsidRPr="00002993" w:rsidRDefault="002F0583" w:rsidP="002F0583">
      <w:pPr>
        <w:numPr>
          <w:ilvl w:val="5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Cây có hoa có CQSS là hoa, quả, hạt. </w:t>
      </w:r>
      <w:proofErr w:type="gramStart"/>
      <w:r w:rsidRPr="00002993">
        <w:rPr>
          <w:sz w:val="24"/>
          <w:lang w:val="en-US"/>
        </w:rPr>
        <w:t>vd</w:t>
      </w:r>
      <w:proofErr w:type="gramEnd"/>
      <w:r w:rsidRPr="00002993">
        <w:rPr>
          <w:sz w:val="24"/>
          <w:lang w:val="en-US"/>
        </w:rPr>
        <w:t>…</w:t>
      </w:r>
    </w:p>
    <w:p w:rsidR="002F0583" w:rsidRPr="00002993" w:rsidRDefault="002F0583" w:rsidP="002F0583">
      <w:pPr>
        <w:ind w:left="333"/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</w:t>
      </w:r>
      <w:proofErr w:type="gramStart"/>
      <w:r w:rsidRPr="00002993">
        <w:rPr>
          <w:sz w:val="24"/>
          <w:lang w:val="en-US"/>
        </w:rPr>
        <w:t>3.</w:t>
      </w:r>
      <w:r w:rsidRPr="00002993">
        <w:rPr>
          <w:sz w:val="24"/>
          <w:u w:val="single"/>
          <w:lang w:val="en-US"/>
        </w:rPr>
        <w:t>Bài</w:t>
      </w:r>
      <w:proofErr w:type="gramEnd"/>
      <w:r w:rsidRPr="00002993">
        <w:rPr>
          <w:sz w:val="24"/>
          <w:u w:val="single"/>
          <w:lang w:val="en-US"/>
        </w:rPr>
        <w:t xml:space="preserve"> mới </w:t>
      </w:r>
      <w:r w:rsidRPr="00002993">
        <w:rPr>
          <w:sz w:val="24"/>
          <w:lang w:val="en-US"/>
        </w:rPr>
        <w:t xml:space="preserve">:   Thực vật  dù có hoa hay không cũng có cấu tạo từ tế bào. Tế bào thực </w:t>
      </w:r>
      <w:proofErr w:type="gramStart"/>
      <w:r w:rsidRPr="00002993">
        <w:rPr>
          <w:sz w:val="24"/>
          <w:lang w:val="en-US"/>
        </w:rPr>
        <w:t>vật  có</w:t>
      </w:r>
      <w:proofErr w:type="gramEnd"/>
      <w:r w:rsidRPr="00002993">
        <w:rPr>
          <w:sz w:val="24"/>
          <w:lang w:val="en-US"/>
        </w:rPr>
        <w:t xml:space="preserve"> kích thước rất nhỏ , làm thế nào quan sát  được ? Chúng ta cùng nhau tìm hiểu qua bài học hôm </w:t>
      </w:r>
      <w:proofErr w:type="gramStart"/>
      <w:r w:rsidRPr="00002993">
        <w:rPr>
          <w:sz w:val="24"/>
          <w:lang w:val="en-US"/>
        </w:rPr>
        <w:t>nay !</w:t>
      </w:r>
      <w:proofErr w:type="gramEnd"/>
      <w:r w:rsidRPr="00002993">
        <w:rPr>
          <w:sz w:val="24"/>
          <w:lang w:val="en-US"/>
        </w:rPr>
        <w:t xml:space="preserve"> </w:t>
      </w:r>
    </w:p>
    <w:p w:rsidR="002F0583" w:rsidRPr="00002993" w:rsidRDefault="002F0583" w:rsidP="002F0583">
      <w:pPr>
        <w:ind w:left="227"/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t>Hoạt động 1: Tìm hiểu kính lúp và cách sử dụng.</w:t>
      </w:r>
    </w:p>
    <w:p w:rsidR="002F0583" w:rsidRPr="00002993" w:rsidRDefault="002F0583" w:rsidP="002F0583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Nêu được cấu tạo và cách sử dụng kính lúp.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520"/>
        <w:gridCol w:w="4340"/>
      </w:tblGrid>
      <w:tr w:rsidR="002F0583" w:rsidRPr="00002993" w:rsidTr="002F2411">
        <w:tc>
          <w:tcPr>
            <w:tcW w:w="3220" w:type="dxa"/>
          </w:tcPr>
          <w:p w:rsidR="002F0583" w:rsidRPr="00002993" w:rsidRDefault="002F0583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520" w:type="dxa"/>
          </w:tcPr>
          <w:p w:rsidR="002F0583" w:rsidRPr="00002993" w:rsidRDefault="002F0583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4340" w:type="dxa"/>
          </w:tcPr>
          <w:p w:rsidR="002F0583" w:rsidRPr="00002993" w:rsidRDefault="002F0583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2F0583" w:rsidRPr="00002993" w:rsidTr="002F2411">
        <w:tc>
          <w:tcPr>
            <w:tcW w:w="3220" w:type="dxa"/>
          </w:tcPr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học sinh đọc thông tin ô vuông sgk,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Thtrình cấu tạo kính lúp: có độ phóng đại từ 3 – 20 lần (dựa trên kính lúp thật)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Hãy nêu cách sử dụng kính </w:t>
            </w:r>
            <w:proofErr w:type="gramStart"/>
            <w:r w:rsidRPr="00002993">
              <w:rPr>
                <w:i/>
                <w:sz w:val="24"/>
                <w:lang w:val="en-US"/>
              </w:rPr>
              <w:t>lúp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Hướng dẫn học sinh cách sử dụng kính lúp.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Yêu cầu học sinh dùng kính lúp quan sát  các vật mẫu như cây rêu, …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Hướng dẫn học sinh hs từng nhóm quan </w:t>
            </w:r>
            <w:proofErr w:type="gramStart"/>
            <w:r w:rsidRPr="00002993">
              <w:rPr>
                <w:sz w:val="24"/>
                <w:lang w:val="en-US"/>
              </w:rPr>
              <w:t>sát .</w:t>
            </w:r>
            <w:proofErr w:type="gramEnd"/>
          </w:p>
        </w:tc>
        <w:tc>
          <w:tcPr>
            <w:tcW w:w="2520" w:type="dxa"/>
          </w:tcPr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Cá nhân đọc thông tin sách giáo khoa.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Nghe gv thông báo cấu tạo kính lúp.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Cá nhân đọc thông tin sgk. Đại diện pbiểu, nhóm khác bổ sung.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sát, tìm hiểu cách sử dụng kính lúp.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Nhóm cùng quan </w:t>
            </w:r>
            <w:proofErr w:type="gramStart"/>
            <w:r w:rsidRPr="00002993">
              <w:rPr>
                <w:sz w:val="24"/>
                <w:lang w:val="en-US"/>
              </w:rPr>
              <w:t>sát  các</w:t>
            </w:r>
            <w:proofErr w:type="gramEnd"/>
            <w:r w:rsidRPr="00002993">
              <w:rPr>
                <w:sz w:val="24"/>
                <w:lang w:val="en-US"/>
              </w:rPr>
              <w:t xml:space="preserve"> vật mẫu dưới kính lúp. </w:t>
            </w:r>
          </w:p>
        </w:tc>
        <w:tc>
          <w:tcPr>
            <w:tcW w:w="4340" w:type="dxa"/>
          </w:tcPr>
          <w:p w:rsidR="002F0583" w:rsidRPr="00002993" w:rsidRDefault="002F0583" w:rsidP="002F2411">
            <w:pPr>
              <w:jc w:val="both"/>
              <w:rPr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I. Kính lúp: </w:t>
            </w:r>
            <w:r w:rsidRPr="00002993">
              <w:rPr>
                <w:sz w:val="24"/>
                <w:lang w:val="en-US"/>
              </w:rPr>
              <w:t xml:space="preserve">dùng để quan </w:t>
            </w:r>
            <w:proofErr w:type="gramStart"/>
            <w:r w:rsidRPr="00002993">
              <w:rPr>
                <w:sz w:val="24"/>
                <w:lang w:val="en-US"/>
              </w:rPr>
              <w:t>sát  những</w:t>
            </w:r>
            <w:proofErr w:type="gramEnd"/>
            <w:r w:rsidRPr="00002993">
              <w:rPr>
                <w:sz w:val="24"/>
                <w:lang w:val="en-US"/>
              </w:rPr>
              <w:t xml:space="preserve"> vật nhỏ mà mắt thường không nhìn thấy được. </w:t>
            </w:r>
          </w:p>
          <w:p w:rsidR="002F0583" w:rsidRPr="00002993" w:rsidRDefault="002F0583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1. </w:t>
            </w:r>
            <w:r w:rsidRPr="00002993">
              <w:rPr>
                <w:sz w:val="24"/>
                <w:u w:val="single"/>
                <w:lang w:val="en-US"/>
              </w:rPr>
              <w:t>Cấu tạo</w:t>
            </w:r>
            <w:r w:rsidRPr="00002993">
              <w:rPr>
                <w:sz w:val="24"/>
                <w:lang w:val="en-US"/>
              </w:rPr>
              <w:t>: gồm 2 phần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  <w:smartTag w:uri="urn:schemas-microsoft-com:office:smarttags" w:element="place">
              <w:r w:rsidRPr="00002993">
                <w:rPr>
                  <w:sz w:val="24"/>
                  <w:lang w:val="en-US"/>
                </w:rPr>
                <w:t>Tay</w:t>
              </w:r>
            </w:smartTag>
            <w:r w:rsidRPr="00002993">
              <w:rPr>
                <w:sz w:val="24"/>
                <w:lang w:val="en-US"/>
              </w:rPr>
              <w:t xml:space="preserve"> cầm bằng kim loại (hoặc bằng nhựa)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Tấm kính bằng thủy tinh trong suốt, 2 mặt lồi, dày, có khung bao.  </w:t>
            </w:r>
          </w:p>
          <w:p w:rsidR="002F0583" w:rsidRPr="00002993" w:rsidRDefault="002F0583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2. </w:t>
            </w:r>
            <w:r w:rsidRPr="00002993">
              <w:rPr>
                <w:sz w:val="24"/>
                <w:u w:val="single"/>
                <w:lang w:val="en-US"/>
              </w:rPr>
              <w:t>Cách sử dụng:</w:t>
            </w:r>
            <w:r w:rsidRPr="00002993">
              <w:rPr>
                <w:sz w:val="24"/>
                <w:lang w:val="en-US"/>
              </w:rPr>
              <w:t xml:space="preserve"> 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smartTag w:uri="urn:schemas-microsoft-com:office:smarttags" w:element="place">
              <w:r w:rsidRPr="00002993">
                <w:rPr>
                  <w:sz w:val="24"/>
                  <w:lang w:val="en-US"/>
                </w:rPr>
                <w:t>Tay</w:t>
              </w:r>
            </w:smartTag>
            <w:r w:rsidRPr="00002993">
              <w:rPr>
                <w:sz w:val="24"/>
                <w:lang w:val="en-US"/>
              </w:rPr>
              <w:t xml:space="preserve"> trái cầm kính lúp, 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Mặt kính để sát vật mẫu; mắt nhìn vào mặt kính.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Di chuyển kính lúp lên đến khi nhìn rõ vật. </w:t>
            </w:r>
          </w:p>
        </w:tc>
      </w:tr>
    </w:tbl>
    <w:p w:rsidR="002F0583" w:rsidRPr="00002993" w:rsidRDefault="002F0583" w:rsidP="002F0583">
      <w:pPr>
        <w:jc w:val="center"/>
        <w:rPr>
          <w:b/>
          <w:i/>
          <w:sz w:val="24"/>
          <w:lang w:val="en-US"/>
        </w:rPr>
      </w:pPr>
      <w:r w:rsidRPr="00002993">
        <w:rPr>
          <w:b/>
          <w:i/>
          <w:sz w:val="24"/>
          <w:lang w:val="en-US"/>
        </w:rPr>
        <w:t xml:space="preserve">Hoạt động 2: Tìm hiểu cấu tạo và cách sử dụng kính hiển </w:t>
      </w:r>
      <w:proofErr w:type="gramStart"/>
      <w:r w:rsidRPr="00002993">
        <w:rPr>
          <w:b/>
          <w:i/>
          <w:sz w:val="24"/>
          <w:lang w:val="en-US"/>
        </w:rPr>
        <w:t>vi</w:t>
      </w:r>
      <w:proofErr w:type="gramEnd"/>
      <w:r w:rsidRPr="00002993">
        <w:rPr>
          <w:b/>
          <w:i/>
          <w:sz w:val="24"/>
          <w:lang w:val="en-US"/>
        </w:rPr>
        <w:t>.</w:t>
      </w:r>
    </w:p>
    <w:p w:rsidR="002F0583" w:rsidRPr="00002993" w:rsidRDefault="002F0583" w:rsidP="002F0583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hs nêu được cấu tạo và cách sử dụng kính hiển </w:t>
      </w:r>
      <w:proofErr w:type="gramStart"/>
      <w:r w:rsidRPr="00002993">
        <w:rPr>
          <w:sz w:val="24"/>
          <w:lang w:val="en-US"/>
        </w:rPr>
        <w:t>vi</w:t>
      </w:r>
      <w:proofErr w:type="gramEnd"/>
      <w:r w:rsidRPr="00002993">
        <w:rPr>
          <w:sz w:val="24"/>
          <w:lang w:val="en-US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2230"/>
        <w:gridCol w:w="3905"/>
      </w:tblGrid>
      <w:tr w:rsidR="002F0583" w:rsidRPr="00002993" w:rsidTr="002F2411">
        <w:tc>
          <w:tcPr>
            <w:tcW w:w="3360" w:type="dxa"/>
          </w:tcPr>
          <w:p w:rsidR="002F0583" w:rsidRPr="00002993" w:rsidRDefault="002F0583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380" w:type="dxa"/>
          </w:tcPr>
          <w:p w:rsidR="002F0583" w:rsidRPr="00002993" w:rsidRDefault="002F0583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4258" w:type="dxa"/>
          </w:tcPr>
          <w:p w:rsidR="002F0583" w:rsidRPr="00002993" w:rsidRDefault="002F0583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2F0583" w:rsidRPr="00002993" w:rsidTr="002F2411">
        <w:tc>
          <w:tcPr>
            <w:tcW w:w="3360" w:type="dxa"/>
          </w:tcPr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Thuyết trình Khv có độ phóng đại từ 40 – 3000 lần.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Phân các kính hiển </w:t>
            </w:r>
            <w:proofErr w:type="gramStart"/>
            <w:r w:rsidRPr="00002993">
              <w:rPr>
                <w:sz w:val="24"/>
                <w:lang w:val="en-US"/>
              </w:rPr>
              <w:t>vi</w:t>
            </w:r>
            <w:proofErr w:type="gramEnd"/>
            <w:r w:rsidRPr="00002993">
              <w:rPr>
                <w:sz w:val="24"/>
                <w:lang w:val="en-US"/>
              </w:rPr>
              <w:t xml:space="preserve"> cho các nhóm.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Yêu cầu h.sinh đọc thông tin ô vuông,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 trả lời 2 câu hỏi mục tam giác cuối trang 18: </w:t>
            </w:r>
          </w:p>
          <w:p w:rsidR="002F0583" w:rsidRPr="00002993" w:rsidRDefault="002F0583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Gọi tên, nêu chức năng của từng bộ phân kính hiển </w:t>
            </w:r>
            <w:proofErr w:type="gramStart"/>
            <w:r w:rsidRPr="00002993">
              <w:rPr>
                <w:sz w:val="24"/>
                <w:lang w:val="en-US"/>
              </w:rPr>
              <w:t>vi ?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2F0583" w:rsidRPr="00002993" w:rsidRDefault="002F0583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Bộ phận nào của KHV là quan trọng </w:t>
            </w:r>
            <w:proofErr w:type="gramStart"/>
            <w:r w:rsidRPr="00002993">
              <w:rPr>
                <w:sz w:val="24"/>
                <w:lang w:val="en-US"/>
              </w:rPr>
              <w:t>nhất ?</w:t>
            </w:r>
            <w:proofErr w:type="gramEnd"/>
            <w:r w:rsidRPr="00002993">
              <w:rPr>
                <w:sz w:val="24"/>
                <w:lang w:val="en-US"/>
              </w:rPr>
              <w:t xml:space="preserve"> Vì sao?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học sinh đại diện: </w:t>
            </w:r>
            <w:r w:rsidRPr="00002993">
              <w:rPr>
                <w:i/>
                <w:sz w:val="24"/>
                <w:lang w:val="en-US"/>
              </w:rPr>
              <w:t xml:space="preserve">Hãy xác định các bộ phận và chức năng của </w:t>
            </w:r>
            <w:proofErr w:type="gramStart"/>
            <w:r w:rsidRPr="00002993">
              <w:rPr>
                <w:i/>
                <w:sz w:val="24"/>
                <w:lang w:val="en-US"/>
              </w:rPr>
              <w:t>KHV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2380" w:type="dxa"/>
          </w:tcPr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Cá nhân đọc thông tin ô vuông, dựa vào kính hiển </w:t>
            </w:r>
            <w:proofErr w:type="gramStart"/>
            <w:r w:rsidRPr="00002993">
              <w:rPr>
                <w:sz w:val="24"/>
                <w:lang w:val="en-US"/>
              </w:rPr>
              <w:t>vi</w:t>
            </w:r>
            <w:proofErr w:type="gramEnd"/>
            <w:r w:rsidRPr="00002993">
              <w:rPr>
                <w:sz w:val="24"/>
                <w:lang w:val="en-US"/>
              </w:rPr>
              <w:t xml:space="preserve"> thảo luận nhóm trả lời 2 </w:t>
            </w:r>
            <w:r w:rsidRPr="00002993">
              <w:rPr>
                <w:sz w:val="24"/>
                <w:lang w:val="en-US"/>
              </w:rPr>
              <w:lastRenderedPageBreak/>
              <w:t xml:space="preserve">câu hỏi theo hướng dẫn.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KHV gồm: chân, thân và bàn kính.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Bộ phận quan trọng nhất là vật kính và thị kính.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Đại diện phát biểu, trình bày trênkính hiển vi</w:t>
            </w:r>
            <w:proofErr w:type="gramStart"/>
            <w:r w:rsidRPr="00002993">
              <w:rPr>
                <w:sz w:val="24"/>
                <w:lang w:val="en-US"/>
              </w:rPr>
              <w:t>;  nhóm</w:t>
            </w:r>
            <w:proofErr w:type="gramEnd"/>
            <w:r w:rsidRPr="00002993">
              <w:rPr>
                <w:sz w:val="24"/>
                <w:lang w:val="en-US"/>
              </w:rPr>
              <w:t xml:space="preserve"> khác bổ sung. </w:t>
            </w:r>
          </w:p>
        </w:tc>
        <w:tc>
          <w:tcPr>
            <w:tcW w:w="4258" w:type="dxa"/>
          </w:tcPr>
          <w:p w:rsidR="002F0583" w:rsidRPr="00002993" w:rsidRDefault="002F0583" w:rsidP="002F2411">
            <w:pPr>
              <w:jc w:val="both"/>
              <w:rPr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lastRenderedPageBreak/>
              <w:t xml:space="preserve">II. Kính hiển vi: </w:t>
            </w:r>
            <w:r w:rsidRPr="00002993">
              <w:rPr>
                <w:sz w:val="24"/>
                <w:lang w:val="en-US"/>
              </w:rPr>
              <w:t xml:space="preserve">dùng để quan </w:t>
            </w:r>
            <w:proofErr w:type="gramStart"/>
            <w:r w:rsidRPr="00002993">
              <w:rPr>
                <w:sz w:val="24"/>
                <w:lang w:val="en-US"/>
              </w:rPr>
              <w:t>sát  những</w:t>
            </w:r>
            <w:proofErr w:type="gramEnd"/>
            <w:r w:rsidRPr="00002993">
              <w:rPr>
                <w:sz w:val="24"/>
                <w:lang w:val="en-US"/>
              </w:rPr>
              <w:t xml:space="preserve"> gì mắt thường không nhìn thấy. </w:t>
            </w:r>
          </w:p>
          <w:p w:rsidR="002F0583" w:rsidRPr="00002993" w:rsidRDefault="002F0583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1. </w:t>
            </w:r>
            <w:r w:rsidRPr="00002993">
              <w:rPr>
                <w:sz w:val="24"/>
                <w:u w:val="single"/>
                <w:lang w:val="en-US"/>
              </w:rPr>
              <w:t>Cấu tạo</w:t>
            </w:r>
            <w:r w:rsidRPr="00002993">
              <w:rPr>
                <w:sz w:val="24"/>
                <w:lang w:val="en-US"/>
              </w:rPr>
              <w:t xml:space="preserve">:  gồm 3 phần chính: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Chân kính.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Thân kính: gồm: </w:t>
            </w:r>
          </w:p>
          <w:p w:rsidR="002F0583" w:rsidRPr="00002993" w:rsidRDefault="002F0583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    + Ống kính: thị kính, đĩa quay và vật kính. </w:t>
            </w:r>
          </w:p>
          <w:p w:rsidR="002F0583" w:rsidRPr="00002993" w:rsidRDefault="002F0583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 </w:t>
            </w:r>
            <w:proofErr w:type="gramStart"/>
            <w:r w:rsidRPr="00002993">
              <w:rPr>
                <w:sz w:val="24"/>
                <w:lang w:val="en-US"/>
              </w:rPr>
              <w:t>+  Ốc</w:t>
            </w:r>
            <w:proofErr w:type="gramEnd"/>
            <w:r w:rsidRPr="00002993">
              <w:rPr>
                <w:sz w:val="24"/>
                <w:lang w:val="en-US"/>
              </w:rPr>
              <w:t xml:space="preserve"> điều chỉnh.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Bàn kính,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Gương phản chiếu ánh sáng.  </w:t>
            </w:r>
          </w:p>
          <w:p w:rsidR="002F0583" w:rsidRPr="00002993" w:rsidRDefault="002F0583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2. </w:t>
            </w:r>
            <w:r w:rsidRPr="00002993">
              <w:rPr>
                <w:sz w:val="24"/>
                <w:u w:val="single"/>
                <w:lang w:val="en-US"/>
              </w:rPr>
              <w:t>Cách sử dụng</w:t>
            </w:r>
            <w:r w:rsidRPr="00002993">
              <w:rPr>
                <w:sz w:val="24"/>
                <w:lang w:val="en-US"/>
              </w:rPr>
              <w:t xml:space="preserve">: 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Điều chỉnh ánh sáng bằng gương phản chiếu ánh sáng.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Đặt và cố định tiêu bản lên bàn kính. </w:t>
            </w:r>
          </w:p>
          <w:p w:rsidR="002F0583" w:rsidRPr="00002993" w:rsidRDefault="002F0583" w:rsidP="002F0583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Sử dụng hệ thống ốc điều chỉnh đến khi nhìn rõ vật. </w:t>
            </w:r>
          </w:p>
        </w:tc>
      </w:tr>
    </w:tbl>
    <w:p w:rsidR="002F0583" w:rsidRPr="00002993" w:rsidRDefault="002F0583" w:rsidP="002F0583">
      <w:pPr>
        <w:jc w:val="both"/>
        <w:rPr>
          <w:b/>
          <w:sz w:val="24"/>
          <w:lang w:val="en-US"/>
        </w:rPr>
      </w:pPr>
      <w:proofErr w:type="gramStart"/>
      <w:r w:rsidRPr="00002993">
        <w:rPr>
          <w:b/>
          <w:sz w:val="24"/>
          <w:lang w:val="en-US"/>
        </w:rPr>
        <w:lastRenderedPageBreak/>
        <w:t>4.</w:t>
      </w:r>
      <w:r w:rsidRPr="00002993">
        <w:rPr>
          <w:b/>
          <w:sz w:val="24"/>
          <w:u w:val="single"/>
          <w:lang w:val="en-US"/>
        </w:rPr>
        <w:t>Củng</w:t>
      </w:r>
      <w:proofErr w:type="gramEnd"/>
      <w:r w:rsidRPr="00002993">
        <w:rPr>
          <w:b/>
          <w:sz w:val="24"/>
          <w:u w:val="single"/>
          <w:lang w:val="en-US"/>
        </w:rPr>
        <w:t xml:space="preserve"> cố</w:t>
      </w:r>
      <w:r w:rsidRPr="00002993">
        <w:rPr>
          <w:b/>
          <w:sz w:val="24"/>
          <w:lang w:val="en-US"/>
        </w:rPr>
        <w:t xml:space="preserve">: </w:t>
      </w:r>
    </w:p>
    <w:p w:rsidR="002F0583" w:rsidRPr="00002993" w:rsidRDefault="002F0583" w:rsidP="002F0583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Hãy nêu các bước sử dụng kính </w:t>
      </w:r>
      <w:proofErr w:type="gramStart"/>
      <w:r w:rsidRPr="00002993">
        <w:rPr>
          <w:sz w:val="24"/>
          <w:lang w:val="en-US"/>
        </w:rPr>
        <w:t>lúp ?</w:t>
      </w:r>
      <w:proofErr w:type="gramEnd"/>
      <w:r w:rsidRPr="00002993">
        <w:rPr>
          <w:sz w:val="24"/>
          <w:lang w:val="en-US"/>
        </w:rPr>
        <w:t xml:space="preserve">  Các bước sử dụng </w:t>
      </w:r>
      <w:proofErr w:type="gramStart"/>
      <w:r w:rsidRPr="00002993">
        <w:rPr>
          <w:sz w:val="24"/>
          <w:lang w:val="en-US"/>
        </w:rPr>
        <w:t>KHV ?</w:t>
      </w:r>
      <w:proofErr w:type="gramEnd"/>
      <w:r w:rsidRPr="00002993">
        <w:rPr>
          <w:sz w:val="24"/>
          <w:lang w:val="en-US"/>
        </w:rPr>
        <w:t xml:space="preserve"> </w:t>
      </w:r>
    </w:p>
    <w:p w:rsidR="002F0583" w:rsidRPr="00002993" w:rsidRDefault="002F0583" w:rsidP="002F0583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Yêu cầu học sinh đọc thông tin “Em có biết: Bảo quản KHV ” </w:t>
      </w:r>
    </w:p>
    <w:p w:rsidR="002F0583" w:rsidRPr="00002993" w:rsidRDefault="002F0583" w:rsidP="002F0583">
      <w:pPr>
        <w:jc w:val="both"/>
        <w:rPr>
          <w:b/>
          <w:sz w:val="24"/>
          <w:lang w:val="en-US"/>
        </w:rPr>
      </w:pPr>
      <w:r w:rsidRPr="00002993">
        <w:rPr>
          <w:b/>
          <w:sz w:val="24"/>
          <w:u w:val="single"/>
          <w:lang w:val="en-US"/>
        </w:rPr>
        <w:t xml:space="preserve">5/Hướng dẫn về </w:t>
      </w:r>
      <w:proofErr w:type="gramStart"/>
      <w:r w:rsidRPr="00002993">
        <w:rPr>
          <w:b/>
          <w:sz w:val="24"/>
          <w:u w:val="single"/>
          <w:lang w:val="en-US"/>
        </w:rPr>
        <w:t>nhà</w:t>
      </w:r>
      <w:r w:rsidRPr="00002993">
        <w:rPr>
          <w:b/>
          <w:sz w:val="24"/>
          <w:lang w:val="en-US"/>
        </w:rPr>
        <w:t xml:space="preserve"> :</w:t>
      </w:r>
      <w:proofErr w:type="gramEnd"/>
    </w:p>
    <w:p w:rsidR="002F0583" w:rsidRPr="00002993" w:rsidRDefault="002F0583" w:rsidP="002F0583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+Xem mục “Em có biết” trang 20. </w:t>
      </w:r>
    </w:p>
    <w:p w:rsidR="002F0583" w:rsidRPr="00002993" w:rsidRDefault="002F0583" w:rsidP="002F0583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Hướng dẫn học sinh chuẩn bị theo nhóm vật mẫu củ hành trắng và quả cà chua (dưa hấu chín, …)            </w:t>
      </w:r>
    </w:p>
    <w:p w:rsidR="002F0583" w:rsidRPr="00002993" w:rsidRDefault="002F0583" w:rsidP="002F0583">
      <w:pPr>
        <w:jc w:val="both"/>
        <w:rPr>
          <w:sz w:val="24"/>
          <w:lang w:val="en-US"/>
        </w:rPr>
      </w:pPr>
      <w:r w:rsidRPr="00002993">
        <w:rPr>
          <w:b/>
          <w:sz w:val="24"/>
          <w:u w:val="single"/>
          <w:lang w:val="en-US"/>
        </w:rPr>
        <w:t>IV.Rút kinh nghiệm</w:t>
      </w:r>
      <w:r w:rsidRPr="00002993">
        <w:rPr>
          <w:sz w:val="24"/>
          <w:lang w:val="en-US"/>
        </w:rPr>
        <w:t xml:space="preserve">:  </w:t>
      </w:r>
    </w:p>
    <w:p w:rsidR="002F0583" w:rsidRPr="00002993" w:rsidRDefault="002F0583" w:rsidP="002F0583">
      <w:pPr>
        <w:tabs>
          <w:tab w:val="left" w:leader="dot" w:pos="140"/>
          <w:tab w:val="left" w:leader="dot" w:pos="9380"/>
        </w:tabs>
        <w:spacing w:line="360" w:lineRule="auto"/>
        <w:jc w:val="both"/>
        <w:rPr>
          <w:sz w:val="18"/>
          <w:szCs w:val="22"/>
          <w:lang w:val="en-US"/>
        </w:rPr>
      </w:pP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  <w:t>…….</w:t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  <w:t>…….</w:t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  <w:t>…….</w:t>
      </w:r>
    </w:p>
    <w:p w:rsidR="002F0583" w:rsidRPr="00002993" w:rsidRDefault="002F0583" w:rsidP="002F0583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</w:t>
      </w:r>
    </w:p>
    <w:p w:rsidR="002F0583" w:rsidRPr="00002993" w:rsidRDefault="002F0583" w:rsidP="002F0583">
      <w:pPr>
        <w:jc w:val="both"/>
        <w:rPr>
          <w:sz w:val="24"/>
          <w:lang w:val="en-US"/>
        </w:rPr>
      </w:pPr>
    </w:p>
    <w:p w:rsidR="002F0583" w:rsidRDefault="002F0583" w:rsidP="002F0583">
      <w:pPr>
        <w:rPr>
          <w:b/>
          <w:i/>
          <w:lang w:val="fr-FR"/>
        </w:rPr>
      </w:pPr>
    </w:p>
    <w:p w:rsidR="005450C0" w:rsidRDefault="005450C0"/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Aris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94F42"/>
    <w:multiLevelType w:val="multilevel"/>
    <w:tmpl w:val="D6504F36"/>
    <w:lvl w:ilvl="0">
      <w:start w:val="1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 %2) "/>
      <w:lvlJc w:val="left"/>
      <w:pPr>
        <w:tabs>
          <w:tab w:val="num" w:pos="617"/>
        </w:tabs>
        <w:ind w:left="333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">
    <w:nsid w:val="654B3C10"/>
    <w:multiLevelType w:val="hybridMultilevel"/>
    <w:tmpl w:val="04163202"/>
    <w:lvl w:ilvl="0" w:tplc="3C9A72D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34B3E0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83"/>
    <w:rsid w:val="002F0583"/>
    <w:rsid w:val="005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FF81D-8836-4D36-B84C-F9158F35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5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05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F0583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Char">
    <w:name w:val="Char"/>
    <w:basedOn w:val="Normal"/>
    <w:semiHidden/>
    <w:rsid w:val="002F0583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2016-01-19T07:07:00Z</dcterms:created>
  <dcterms:modified xsi:type="dcterms:W3CDTF">2016-01-19T07:07:00Z</dcterms:modified>
</cp:coreProperties>
</file>